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077D" w14:textId="36D132E2" w:rsidR="009B73A3" w:rsidRPr="009B73A3" w:rsidRDefault="009B73A3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9B73A3">
        <w:rPr>
          <w:rFonts w:ascii="Arial" w:hAnsi="Arial" w:cs="Arial"/>
          <w:b/>
          <w:bCs/>
          <w:color w:val="000000"/>
          <w:sz w:val="22"/>
          <w:szCs w:val="22"/>
        </w:rPr>
        <w:t xml:space="preserve">Personal Concierge Introduction: </w:t>
      </w:r>
    </w:p>
    <w:p w14:paraId="2FA495BE" w14:textId="77777777" w:rsidR="009B73A3" w:rsidRDefault="009B73A3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</w:p>
    <w:p w14:paraId="1699829A" w14:textId="6D45F3BD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Hi [Client Name],  </w:t>
      </w:r>
    </w:p>
    <w:p w14:paraId="1A340FF6" w14:textId="2CA41AE4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Now that you are one step closer to your [</w:t>
      </w:r>
      <w:r>
        <w:rPr>
          <w:rFonts w:ascii="Arial" w:hAnsi="Arial" w:cs="Arial"/>
          <w:i/>
          <w:iCs/>
          <w:color w:val="000000"/>
          <w:sz w:val="22"/>
          <w:szCs w:val="22"/>
        </w:rPr>
        <w:t>closing/lease date</w:t>
      </w:r>
      <w:r>
        <w:rPr>
          <w:rFonts w:ascii="Arial" w:hAnsi="Arial" w:cs="Arial"/>
          <w:color w:val="000000"/>
          <w:sz w:val="22"/>
          <w:szCs w:val="22"/>
        </w:rPr>
        <w:t xml:space="preserve">], you have just been assigned to your personal home </w:t>
      </w:r>
      <w:r w:rsidR="009B73A3">
        <w:rPr>
          <w:rFonts w:ascii="Arial" w:hAnsi="Arial" w:cs="Arial"/>
          <w:color w:val="000000"/>
          <w:sz w:val="22"/>
          <w:szCs w:val="22"/>
        </w:rPr>
        <w:t>concierge</w:t>
      </w:r>
      <w:r>
        <w:rPr>
          <w:rFonts w:ascii="Arial" w:hAnsi="Arial" w:cs="Arial"/>
          <w:color w:val="000000"/>
          <w:sz w:val="22"/>
          <w:szCs w:val="22"/>
        </w:rPr>
        <w:t xml:space="preserve"> with </w:t>
      </w:r>
      <w:proofErr w:type="spellStart"/>
      <w:r w:rsidR="009B73A3">
        <w:rPr>
          <w:rFonts w:ascii="Arial" w:hAnsi="Arial" w:cs="Arial"/>
          <w:color w:val="000000"/>
          <w:sz w:val="22"/>
          <w:szCs w:val="22"/>
        </w:rPr>
        <w:t>trnkey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This is a complimentary service I provide for all my clients. They will setup, disconnect, and transfer all your home services and utilities for you.  </w:t>
      </w:r>
    </w:p>
    <w:p w14:paraId="5A551BD2" w14:textId="77777777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This service will allow you to bypass long wait times with corporate call centers, and give you access to exclusive rates and price-point-comparisons to help ensure you have the best options available to you. </w:t>
      </w:r>
    </w:p>
    <w:p w14:paraId="0E191DC2" w14:textId="4B8393C2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We highly recommend you get started on your services once your closing date has been scheduled. Once you receive an introductory email from your new home co</w:t>
      </w:r>
      <w:r w:rsidR="009B73A3">
        <w:rPr>
          <w:rFonts w:ascii="Arial" w:hAnsi="Arial" w:cs="Arial"/>
          <w:color w:val="000000"/>
          <w:sz w:val="22"/>
          <w:szCs w:val="22"/>
        </w:rPr>
        <w:t>ncierge,</w:t>
      </w:r>
      <w:r>
        <w:rPr>
          <w:rFonts w:ascii="Arial" w:hAnsi="Arial" w:cs="Arial"/>
          <w:color w:val="000000"/>
          <w:sz w:val="22"/>
          <w:szCs w:val="22"/>
        </w:rPr>
        <w:t xml:space="preserve"> click on the calendar link to schedule a date/time that is most convenient for you to get started.  </w:t>
      </w:r>
    </w:p>
    <w:p w14:paraId="7497667A" w14:textId="77777777" w:rsidR="000D1982" w:rsidRDefault="000D1982" w:rsidP="000D1982">
      <w:pPr>
        <w:pStyle w:val="NormalWeb"/>
        <w:shd w:val="clear" w:color="auto" w:fill="FFFFFF"/>
        <w:spacing w:before="0" w:beforeAutospacing="0" w:after="160" w:afterAutospacing="0"/>
        <w:rPr>
          <w:rFonts w:ascii="Arial" w:hAnsi="Arial" w:cs="Arial"/>
          <w:color w:val="0B0F1E"/>
        </w:rPr>
      </w:pPr>
      <w:r>
        <w:rPr>
          <w:rFonts w:ascii="Arial" w:hAnsi="Arial" w:cs="Arial"/>
          <w:color w:val="000000"/>
          <w:sz w:val="22"/>
          <w:szCs w:val="22"/>
        </w:rPr>
        <w:t>Enjoy! </w:t>
      </w:r>
    </w:p>
    <w:p w14:paraId="2A79C068" w14:textId="77777777" w:rsidR="00267AC5" w:rsidRDefault="00267AC5"/>
    <w:sectPr w:rsidR="00267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82"/>
    <w:rsid w:val="000D1982"/>
    <w:rsid w:val="00267AC5"/>
    <w:rsid w:val="006A18BB"/>
    <w:rsid w:val="009B73A3"/>
    <w:rsid w:val="00D2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FC81"/>
  <w15:chartTrackingRefBased/>
  <w15:docId w15:val="{FF539481-2F0D-401C-A16A-8547DDE9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9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1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Van Deusen</dc:creator>
  <cp:keywords/>
  <dc:description/>
  <cp:lastModifiedBy>Justin Sigman</cp:lastModifiedBy>
  <cp:revision>2</cp:revision>
  <dcterms:created xsi:type="dcterms:W3CDTF">2025-02-14T16:38:00Z</dcterms:created>
  <dcterms:modified xsi:type="dcterms:W3CDTF">2025-02-14T16:38:00Z</dcterms:modified>
</cp:coreProperties>
</file>